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2228D" w14:textId="77777777" w:rsidR="00611DA8" w:rsidRDefault="00611DA8" w:rsidP="00611DA8">
      <w:pPr>
        <w:pStyle w:val="Heading1"/>
        <w:spacing w:before="112" w:after="112" w:line="576" w:lineRule="atLeast"/>
        <w:rPr>
          <w:rFonts w:ascii="open-sans" w:eastAsia="Times New Roman" w:hAnsi="open-sans"/>
          <w:color w:val="636363"/>
          <w:sz w:val="72"/>
          <w:szCs w:val="72"/>
          <w:lang w:eastAsia="en-GB"/>
        </w:rPr>
      </w:pPr>
      <w:r>
        <w:rPr>
          <w:rStyle w:val="Strong"/>
          <w:rFonts w:ascii="open-sans" w:eastAsia="Times New Roman" w:hAnsi="open-sans"/>
          <w:color w:val="636363"/>
          <w:sz w:val="72"/>
          <w:szCs w:val="72"/>
        </w:rPr>
        <w:t>The Elements of Art - "Line"</w:t>
      </w:r>
    </w:p>
    <w:p w14:paraId="22947BCD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By </w:t>
      </w:r>
      <w:hyperlink r:id="rId4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 xml:space="preserve">Matt </w:t>
        </w:r>
        <w:proofErr w:type="spellStart"/>
        <w:r>
          <w:rPr>
            <w:rStyle w:val="Hyperlink"/>
            <w:rFonts w:ascii="open-sans" w:hAnsi="open-sans"/>
            <w:color w:val="2482BD"/>
            <w:sz w:val="27"/>
            <w:szCs w:val="27"/>
          </w:rPr>
          <w:t>Fussell</w:t>
        </w:r>
        <w:proofErr w:type="spellEnd"/>
      </w:hyperlink>
    </w:p>
    <w:p w14:paraId="355E35A0" w14:textId="77777777" w:rsidR="00611DA8" w:rsidRPr="00256BF0" w:rsidRDefault="00611DA8" w:rsidP="00611DA8">
      <w:pPr>
        <w:spacing w:line="0" w:lineRule="auto"/>
        <w:rPr>
          <w:rFonts w:ascii="open-sans" w:eastAsia="Times New Roman" w:hAnsi="open-sans"/>
          <w:color w:val="636363"/>
          <w:sz w:val="2"/>
          <w:szCs w:val="2"/>
        </w:rPr>
      </w:pPr>
      <w:proofErr w:type="spellStart"/>
      <w:r>
        <w:rPr>
          <w:rStyle w:val="at-label"/>
          <w:rFonts w:ascii="Helvetica Neue" w:eastAsia="Times New Roman" w:hAnsi="Helvetica Neue"/>
          <w:color w:val="666666"/>
          <w:sz w:val="17"/>
          <w:szCs w:val="17"/>
        </w:rPr>
        <w:t>FacebookTwitterGoogle+Pinteres</w:t>
      </w:r>
      <w:proofErr w:type="spellEnd"/>
    </w:p>
    <w:p w14:paraId="7A3BFFE8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Line is one of the seven </w:t>
      </w:r>
      <w:hyperlink r:id="rId5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>elements of art</w:t>
        </w:r>
      </w:hyperlink>
      <w:r>
        <w:rPr>
          <w:rFonts w:ascii="open-sans" w:hAnsi="open-sans"/>
          <w:color w:val="636363"/>
          <w:sz w:val="27"/>
          <w:szCs w:val="27"/>
        </w:rPr>
        <w:t>.  It is considered by most to be the most basic element of art.</w:t>
      </w:r>
    </w:p>
    <w:p w14:paraId="6AD55DBE" w14:textId="77777777" w:rsidR="00611DA8" w:rsidRDefault="00611DA8" w:rsidP="00611DA8">
      <w:pPr>
        <w:pStyle w:val="Heading2"/>
        <w:spacing w:before="0" w:line="405" w:lineRule="atLeast"/>
        <w:rPr>
          <w:rFonts w:ascii="Helvetica" w:eastAsia="Times New Roman" w:hAnsi="Helvetica"/>
          <w:color w:val="636363"/>
          <w:sz w:val="45"/>
          <w:szCs w:val="45"/>
        </w:rPr>
      </w:pPr>
      <w:r>
        <w:rPr>
          <w:rFonts w:ascii="Helvetica" w:eastAsia="Times New Roman" w:hAnsi="Helvetica"/>
          <w:b/>
          <w:bCs/>
          <w:color w:val="636363"/>
          <w:sz w:val="45"/>
          <w:szCs w:val="45"/>
        </w:rPr>
        <w:t> </w:t>
      </w:r>
    </w:p>
    <w:p w14:paraId="167A229C" w14:textId="77777777" w:rsidR="00611DA8" w:rsidRDefault="00611DA8" w:rsidP="00611DA8">
      <w:pPr>
        <w:pStyle w:val="Heading2"/>
        <w:spacing w:before="0" w:line="405" w:lineRule="atLeast"/>
        <w:rPr>
          <w:rFonts w:ascii="Helvetica" w:eastAsia="Times New Roman" w:hAnsi="Helvetica"/>
          <w:b/>
          <w:bCs/>
          <w:color w:val="636363"/>
          <w:sz w:val="45"/>
          <w:szCs w:val="45"/>
        </w:rPr>
      </w:pPr>
      <w:r>
        <w:rPr>
          <w:rFonts w:ascii="Helvetica" w:eastAsia="Times New Roman" w:hAnsi="Helvetica"/>
          <w:b/>
          <w:bCs/>
          <w:color w:val="636363"/>
          <w:sz w:val="45"/>
          <w:szCs w:val="45"/>
        </w:rPr>
        <w:t>THE USES OF LINE</w:t>
      </w:r>
    </w:p>
    <w:p w14:paraId="668E7364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In terms of art, line is considered to be a moving dot.  It has an endless number of uses in the creation of art.</w:t>
      </w:r>
    </w:p>
    <w:p w14:paraId="01EDB06E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 xml:space="preserve">Line can control </w:t>
      </w:r>
      <w:proofErr w:type="gramStart"/>
      <w:r>
        <w:rPr>
          <w:rFonts w:ascii="open-sans" w:hAnsi="open-sans"/>
          <w:color w:val="636363"/>
          <w:sz w:val="27"/>
          <w:szCs w:val="27"/>
        </w:rPr>
        <w:t>an</w:t>
      </w:r>
      <w:proofErr w:type="gramEnd"/>
      <w:r>
        <w:rPr>
          <w:rFonts w:ascii="open-sans" w:hAnsi="open-sans"/>
          <w:color w:val="636363"/>
          <w:sz w:val="27"/>
          <w:szCs w:val="27"/>
        </w:rPr>
        <w:t xml:space="preserve"> viewer's eye.  It can describe edges.  It can indicate form as well as movement.  It can also indicate value and a light source in drawing.</w:t>
      </w:r>
    </w:p>
    <w:p w14:paraId="16960B0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When line is used for value or shading, we most typically see it used in the form of </w:t>
      </w:r>
      <w:hyperlink r:id="rId6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>hatching or cross hatching</w:t>
        </w:r>
      </w:hyperlink>
      <w:r>
        <w:rPr>
          <w:rFonts w:ascii="open-sans" w:hAnsi="open-sans"/>
          <w:color w:val="636363"/>
          <w:sz w:val="27"/>
          <w:szCs w:val="27"/>
        </w:rPr>
        <w:t>. Although these are arguably the most common forms of using line for adding value, there is an endless number of ways that it can be used.</w:t>
      </w:r>
    </w:p>
    <w:p w14:paraId="1533008B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A simple way of thinking of a line is to imagine a point that moves...</w:t>
      </w:r>
    </w:p>
    <w:p w14:paraId="60A8808D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noProof/>
          <w:color w:val="636363"/>
          <w:sz w:val="27"/>
          <w:szCs w:val="27"/>
        </w:rPr>
        <w:lastRenderedPageBreak/>
        <w:drawing>
          <wp:inline distT="0" distB="0" distL="0" distR="0" wp14:anchorId="60C72761" wp14:editId="533EB0B1">
            <wp:extent cx="4321810" cy="3131185"/>
            <wp:effectExtent l="0" t="0" r="0" b="0"/>
            <wp:docPr id="13" name="Picture 13" descr="ine is a moving d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e is a moving do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313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99E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The most common use of line is showing where an object ends.  This type of line is called a </w:t>
      </w:r>
      <w:hyperlink r:id="rId8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>contour line</w:t>
        </w:r>
      </w:hyperlink>
      <w:r>
        <w:rPr>
          <w:rFonts w:ascii="open-sans" w:hAnsi="open-sans"/>
          <w:color w:val="636363"/>
          <w:sz w:val="27"/>
          <w:szCs w:val="27"/>
        </w:rPr>
        <w:t>.  Contour lines are most commonly called outlines.</w:t>
      </w:r>
    </w:p>
    <w:p w14:paraId="51163134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270D6B31" wp14:editId="48D5F810">
            <wp:extent cx="4761865" cy="2423795"/>
            <wp:effectExtent l="0" t="0" r="0" b="0"/>
            <wp:docPr id="12" name="Picture 12" descr="ine can show you where an object 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e can show you where an object en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42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6763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Line can also create the illusion of form in a drawing. </w:t>
      </w:r>
      <w:hyperlink r:id="rId10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>Line quality</w:t>
        </w:r>
      </w:hyperlink>
      <w:r>
        <w:rPr>
          <w:rFonts w:ascii="open-sans" w:hAnsi="open-sans"/>
          <w:color w:val="636363"/>
          <w:sz w:val="27"/>
          <w:szCs w:val="27"/>
        </w:rPr>
        <w:t> is the thickness or thinness of a line.  By varying the line quality an artist can show form in a drawing with just the use of line.</w:t>
      </w:r>
    </w:p>
    <w:p w14:paraId="1C0D3674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539A5FAB" wp14:editId="64550580">
            <wp:extent cx="4761865" cy="4192270"/>
            <wp:effectExtent l="0" t="0" r="0" b="0"/>
            <wp:docPr id="11" name="Picture 11" descr="ine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e Quali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D2C9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color w:val="636363"/>
          <w:sz w:val="27"/>
          <w:szCs w:val="27"/>
        </w:rPr>
        <w:t>Line can also indicate shadow and form through the use of </w:t>
      </w:r>
      <w:hyperlink r:id="rId12" w:history="1">
        <w:r>
          <w:rPr>
            <w:rStyle w:val="Hyperlink"/>
            <w:rFonts w:ascii="open-sans" w:hAnsi="open-sans"/>
            <w:color w:val="2482BD"/>
            <w:sz w:val="27"/>
            <w:szCs w:val="27"/>
          </w:rPr>
          <w:t>cross contour lines</w:t>
        </w:r>
      </w:hyperlink>
      <w:r>
        <w:rPr>
          <w:rFonts w:ascii="open-sans" w:hAnsi="open-sans"/>
          <w:color w:val="636363"/>
          <w:sz w:val="27"/>
          <w:szCs w:val="27"/>
        </w:rPr>
        <w:t>.  Cross contour lines follow the contours of the object.  Much like running your finger around the form of an object.</w:t>
      </w:r>
    </w:p>
    <w:p w14:paraId="02195046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2CC0EC4C" wp14:editId="0035EF90">
            <wp:extent cx="4761865" cy="4761865"/>
            <wp:effectExtent l="0" t="0" r="0" b="0"/>
            <wp:docPr id="10" name="Picture 10" descr="ross Contour 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ss Contour lin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4C72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Line</w:t>
      </w:r>
      <w:r>
        <w:rPr>
          <w:rFonts w:ascii="open-sans" w:hAnsi="open-sans"/>
          <w:color w:val="636363"/>
          <w:sz w:val="27"/>
          <w:szCs w:val="27"/>
        </w:rPr>
        <w:t>- element of art.  In terms of art, line can be described as a moving dot.  Line is perhaps the most basic element of drawing.</w:t>
      </w:r>
    </w:p>
    <w:p w14:paraId="6B668209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</w:p>
    <w:p w14:paraId="56979532" w14:textId="77777777" w:rsidR="00611DA8" w:rsidRDefault="00611DA8" w:rsidP="00611DA8">
      <w:pPr>
        <w:pStyle w:val="Heading2"/>
        <w:spacing w:before="0" w:line="405" w:lineRule="atLeast"/>
        <w:rPr>
          <w:rFonts w:ascii="Helvetica" w:eastAsia="Times New Roman" w:hAnsi="Helvetica"/>
          <w:color w:val="636363"/>
          <w:sz w:val="45"/>
          <w:szCs w:val="45"/>
        </w:rPr>
      </w:pPr>
      <w:r>
        <w:rPr>
          <w:rFonts w:ascii="Helvetica" w:eastAsia="Times New Roman" w:hAnsi="Helvetica"/>
          <w:b/>
          <w:bCs/>
          <w:color w:val="636363"/>
          <w:sz w:val="45"/>
          <w:szCs w:val="45"/>
        </w:rPr>
        <w:t>TYPES OF LINES</w:t>
      </w:r>
    </w:p>
    <w:p w14:paraId="104377C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Vertical lines - </w:t>
      </w:r>
      <w:r>
        <w:rPr>
          <w:rFonts w:ascii="open-sans" w:hAnsi="open-sans"/>
          <w:color w:val="636363"/>
          <w:sz w:val="27"/>
          <w:szCs w:val="27"/>
        </w:rPr>
        <w:t>lines that move up and down without any slant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Fonts w:ascii="open-sans" w:hAnsi="open-sans"/>
          <w:i/>
          <w:iCs/>
          <w:noProof/>
          <w:color w:val="636363"/>
          <w:sz w:val="27"/>
          <w:szCs w:val="27"/>
        </w:rPr>
        <w:drawing>
          <wp:inline distT="0" distB="0" distL="0" distR="0" wp14:anchorId="30341386" wp14:editId="58DDB599">
            <wp:extent cx="1828800" cy="2743200"/>
            <wp:effectExtent l="0" t="0" r="0" b="0"/>
            <wp:docPr id="9" name="Picture 9" descr="he Elements of Art-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 Elements of Art- L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Horizontal lines - </w:t>
      </w:r>
      <w:r>
        <w:rPr>
          <w:rFonts w:ascii="open-sans" w:hAnsi="open-sans"/>
          <w:color w:val="636363"/>
          <w:sz w:val="27"/>
          <w:szCs w:val="27"/>
        </w:rPr>
        <w:t>lines that are parallel to the horizon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4C8CA678" wp14:editId="4ADB150C">
            <wp:extent cx="2743200" cy="1828800"/>
            <wp:effectExtent l="0" t="0" r="0" b="0"/>
            <wp:docPr id="8" name="Picture 8" descr="he Elements of Art-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 Elements of Art- L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Diagonal lines -</w:t>
      </w:r>
      <w:r>
        <w:rPr>
          <w:rFonts w:ascii="open-sans" w:hAnsi="open-sans"/>
          <w:color w:val="636363"/>
          <w:sz w:val="27"/>
          <w:szCs w:val="27"/>
        </w:rPr>
        <w:t> lines that slant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51C343D3" wp14:editId="4B0DE705">
            <wp:extent cx="2743200" cy="1828800"/>
            <wp:effectExtent l="0" t="0" r="0" b="0"/>
            <wp:docPr id="7" name="Picture 7" descr="he Elements of Art-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 Elements of Art- L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Zigzag lines -</w:t>
      </w:r>
      <w:r>
        <w:rPr>
          <w:rFonts w:ascii="open-sans" w:hAnsi="open-sans"/>
          <w:color w:val="636363"/>
          <w:sz w:val="27"/>
          <w:szCs w:val="27"/>
        </w:rPr>
        <w:t> lines made from a combination of diagonal lines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Fonts w:ascii="open-sans" w:hAnsi="open-sans"/>
          <w:noProof/>
          <w:color w:val="636363"/>
          <w:sz w:val="27"/>
          <w:szCs w:val="27"/>
        </w:rPr>
        <w:drawing>
          <wp:inline distT="0" distB="0" distL="0" distR="0" wp14:anchorId="6F647DD6" wp14:editId="7D3C5E78">
            <wp:extent cx="2743200" cy="1828800"/>
            <wp:effectExtent l="0" t="0" r="0" b="0"/>
            <wp:docPr id="6" name="Picture 6" descr="he Elements of Art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 Elements of Art-L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Curved lines - </w:t>
      </w:r>
      <w:r>
        <w:rPr>
          <w:rFonts w:ascii="open-sans" w:hAnsi="open-sans"/>
          <w:color w:val="636363"/>
          <w:sz w:val="27"/>
          <w:szCs w:val="27"/>
        </w:rPr>
        <w:t>Lines that change direction gradually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            </w:t>
      </w:r>
      <w:r>
        <w:rPr>
          <w:rFonts w:ascii="open-sans" w:hAnsi="open-sans"/>
          <w:i/>
          <w:iCs/>
          <w:noProof/>
          <w:color w:val="636363"/>
          <w:sz w:val="27"/>
          <w:szCs w:val="27"/>
        </w:rPr>
        <w:drawing>
          <wp:inline distT="0" distB="0" distL="0" distR="0" wp14:anchorId="100118CF" wp14:editId="15217061">
            <wp:extent cx="2743200" cy="1828800"/>
            <wp:effectExtent l="0" t="0" r="0" b="0"/>
            <wp:docPr id="5" name="Picture 5" descr="he Elements of Art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 Elements of Art-Li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EF1C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Line Variation</w:t>
      </w:r>
      <w:r>
        <w:rPr>
          <w:rFonts w:ascii="open-sans" w:hAnsi="open-sans"/>
          <w:color w:val="636363"/>
          <w:sz w:val="27"/>
          <w:szCs w:val="27"/>
        </w:rPr>
        <w:t> - adding interest to your lines is important in creating successful artwork</w:t>
      </w:r>
    </w:p>
    <w:p w14:paraId="537CAD68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Length - </w:t>
      </w:r>
      <w:r>
        <w:rPr>
          <w:rFonts w:ascii="open-sans" w:hAnsi="open-sans"/>
          <w:color w:val="636363"/>
          <w:sz w:val="27"/>
          <w:szCs w:val="27"/>
        </w:rPr>
        <w:t>lines can be long or short</w:t>
      </w:r>
    </w:p>
    <w:p w14:paraId="71155D5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i/>
          <w:iCs/>
          <w:noProof/>
          <w:color w:val="636363"/>
          <w:sz w:val="27"/>
          <w:szCs w:val="27"/>
        </w:rPr>
        <w:drawing>
          <wp:inline distT="0" distB="0" distL="0" distR="0" wp14:anchorId="3EE0EF0A" wp14:editId="563F1624">
            <wp:extent cx="1828800" cy="457200"/>
            <wp:effectExtent l="0" t="0" r="0" b="0"/>
            <wp:docPr id="4" name="Picture 4" descr="he Elements of Art-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 Elements of Art- Li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099C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Width -</w:t>
      </w:r>
      <w:r>
        <w:rPr>
          <w:rFonts w:ascii="open-sans" w:hAnsi="open-sans"/>
          <w:color w:val="636363"/>
          <w:sz w:val="27"/>
          <w:szCs w:val="27"/>
        </w:rPr>
        <w:t> lines can be wide or skinny</w:t>
      </w:r>
    </w:p>
    <w:p w14:paraId="71F98880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i/>
          <w:iCs/>
          <w:noProof/>
          <w:color w:val="636363"/>
          <w:sz w:val="27"/>
          <w:szCs w:val="27"/>
        </w:rPr>
        <w:drawing>
          <wp:inline distT="0" distB="0" distL="0" distR="0" wp14:anchorId="4D41562B" wp14:editId="5E938975">
            <wp:extent cx="1828800" cy="457200"/>
            <wp:effectExtent l="0" t="0" r="0" b="0"/>
            <wp:docPr id="3" name="Picture 3" descr="he Elements of Art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Elements of Art-lin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686B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Texture -</w:t>
      </w:r>
      <w:r>
        <w:rPr>
          <w:rFonts w:ascii="open-sans" w:hAnsi="open-sans"/>
          <w:color w:val="636363"/>
          <w:sz w:val="27"/>
          <w:szCs w:val="27"/>
        </w:rPr>
        <w:t> lines can be rough or smooth</w:t>
      </w:r>
    </w:p>
    <w:p w14:paraId="689C04C2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Fonts w:ascii="open-sans" w:hAnsi="open-sans"/>
          <w:i/>
          <w:iCs/>
          <w:noProof/>
          <w:color w:val="636363"/>
          <w:sz w:val="27"/>
          <w:szCs w:val="27"/>
        </w:rPr>
        <w:drawing>
          <wp:inline distT="0" distB="0" distL="0" distR="0" wp14:anchorId="5D0D458A" wp14:editId="61319885">
            <wp:extent cx="1828800" cy="457200"/>
            <wp:effectExtent l="0" t="0" r="0" b="0"/>
            <wp:docPr id="2" name="Picture 2" descr="he Elements of Art-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 Elements of Art- L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F693B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Direction -</w:t>
      </w:r>
      <w:r>
        <w:rPr>
          <w:rFonts w:ascii="open-sans" w:hAnsi="open-sans"/>
          <w:color w:val="636363"/>
          <w:sz w:val="27"/>
          <w:szCs w:val="27"/>
        </w:rPr>
        <w:t> lines can move in any direction</w:t>
      </w:r>
    </w:p>
    <w:p w14:paraId="0124E5B6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Degree of curve -</w:t>
      </w:r>
      <w:r>
        <w:rPr>
          <w:rFonts w:ascii="open-sans" w:hAnsi="open-sans"/>
          <w:color w:val="636363"/>
          <w:sz w:val="27"/>
          <w:szCs w:val="27"/>
        </w:rPr>
        <w:t> lines can curve gradually or not at all</w:t>
      </w:r>
    </w:p>
    <w:p w14:paraId="7F8D3275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Line quality or line weight -</w:t>
      </w:r>
      <w:r>
        <w:rPr>
          <w:rFonts w:ascii="open-sans" w:hAnsi="open-sans"/>
          <w:color w:val="636363"/>
          <w:sz w:val="27"/>
          <w:szCs w:val="27"/>
        </w:rPr>
        <w:t> refers to the thickness or thinness of a line.  By varying the line quality artists can make objects appear more 3-Deminsional and more interesting</w:t>
      </w:r>
    </w:p>
    <w:p w14:paraId="66D5AD4F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Hatching and crosshatching -</w:t>
      </w:r>
      <w:r>
        <w:rPr>
          <w:rFonts w:ascii="open-sans" w:hAnsi="open-sans"/>
          <w:color w:val="636363"/>
          <w:sz w:val="27"/>
          <w:szCs w:val="27"/>
        </w:rPr>
        <w:t> using lines to create value</w:t>
      </w:r>
    </w:p>
    <w:p w14:paraId="2E66B05A" w14:textId="77777777" w:rsidR="00611DA8" w:rsidRDefault="00611DA8" w:rsidP="00611DA8">
      <w:pPr>
        <w:pStyle w:val="NormalWeb"/>
        <w:spacing w:line="405" w:lineRule="atLeast"/>
        <w:rPr>
          <w:rFonts w:ascii="open-sans" w:hAnsi="open-sans"/>
          <w:color w:val="636363"/>
          <w:sz w:val="27"/>
          <w:szCs w:val="27"/>
        </w:rPr>
      </w:pPr>
      <w:r>
        <w:rPr>
          <w:rStyle w:val="Emphasis"/>
          <w:rFonts w:ascii="open-sans" w:hAnsi="open-sans"/>
          <w:color w:val="636363"/>
          <w:sz w:val="27"/>
          <w:szCs w:val="27"/>
        </w:rPr>
        <w:t>Hatching -</w:t>
      </w:r>
      <w:r>
        <w:rPr>
          <w:rFonts w:ascii="open-sans" w:hAnsi="open-sans"/>
          <w:color w:val="636363"/>
          <w:sz w:val="27"/>
          <w:szCs w:val="27"/>
        </w:rPr>
        <w:t> lines going in the same direction</w:t>
      </w:r>
      <w:r>
        <w:rPr>
          <w:rFonts w:ascii="open-sans" w:hAnsi="open-sans"/>
          <w:color w:val="636363"/>
          <w:sz w:val="27"/>
          <w:szCs w:val="27"/>
        </w:rPr>
        <w:br/>
      </w:r>
      <w:r>
        <w:rPr>
          <w:rStyle w:val="Emphasis"/>
          <w:rFonts w:ascii="open-sans" w:hAnsi="open-sans"/>
          <w:color w:val="636363"/>
          <w:sz w:val="27"/>
          <w:szCs w:val="27"/>
        </w:rPr>
        <w:t>Crosshatching -</w:t>
      </w:r>
      <w:r>
        <w:rPr>
          <w:rFonts w:ascii="open-sans" w:hAnsi="open-sans"/>
          <w:color w:val="636363"/>
          <w:sz w:val="27"/>
          <w:szCs w:val="27"/>
        </w:rPr>
        <w:t> lines that cross</w:t>
      </w:r>
    </w:p>
    <w:p w14:paraId="348841D1" w14:textId="77777777" w:rsidR="00555D27" w:rsidRDefault="00555D27">
      <w:bookmarkStart w:id="0" w:name="_GoBack"/>
      <w:bookmarkEnd w:id="0"/>
    </w:p>
    <w:sectPr w:rsidR="00555D27" w:rsidSect="005466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A8"/>
    <w:rsid w:val="005466E9"/>
    <w:rsid w:val="00555D27"/>
    <w:rsid w:val="0061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602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1DA8"/>
  </w:style>
  <w:style w:type="paragraph" w:styleId="Heading1">
    <w:name w:val="heading 1"/>
    <w:basedOn w:val="Normal"/>
    <w:next w:val="Normal"/>
    <w:link w:val="Heading1Char"/>
    <w:uiPriority w:val="9"/>
    <w:qFormat/>
    <w:rsid w:val="00611D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D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11D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1DA8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611DA8"/>
    <w:rPr>
      <w:i/>
      <w:iCs/>
    </w:rPr>
  </w:style>
  <w:style w:type="character" w:styleId="Strong">
    <w:name w:val="Strong"/>
    <w:basedOn w:val="DefaultParagraphFont"/>
    <w:uiPriority w:val="22"/>
    <w:qFormat/>
    <w:rsid w:val="00611DA8"/>
    <w:rPr>
      <w:b/>
      <w:bCs/>
    </w:rPr>
  </w:style>
  <w:style w:type="character" w:customStyle="1" w:styleId="at-label">
    <w:name w:val="at-label"/>
    <w:basedOn w:val="DefaultParagraphFont"/>
    <w:rsid w:val="00611DA8"/>
  </w:style>
  <w:style w:type="character" w:styleId="FollowedHyperlink">
    <w:name w:val="FollowedHyperlink"/>
    <w:basedOn w:val="DefaultParagraphFont"/>
    <w:uiPriority w:val="99"/>
    <w:semiHidden/>
    <w:unhideWhenUsed/>
    <w:rsid w:val="00611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thevirtualinstructor.com/line-quality-cross-contour.html" TargetMode="External"/><Relationship Id="rId11" Type="http://schemas.openxmlformats.org/officeDocument/2006/relationships/image" Target="media/image3.jpeg"/><Relationship Id="rId12" Type="http://schemas.openxmlformats.org/officeDocument/2006/relationships/hyperlink" Target="http://thevirtualinstructor.com/line-quality-cross-contour.html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lus.google.com/u/0/116258551013095930484/" TargetMode="External"/><Relationship Id="rId5" Type="http://schemas.openxmlformats.org/officeDocument/2006/relationships/hyperlink" Target="http://thevirtualinstructor.com/artfundamentals.html" TargetMode="External"/><Relationship Id="rId6" Type="http://schemas.openxmlformats.org/officeDocument/2006/relationships/hyperlink" Target="http://thevirtualinstructor.com/hatchingcrosshatching.html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thevirtualinstructor.com/crosscontou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427</Words>
  <Characters>2439</Characters>
  <Application>Microsoft Macintosh Word</Application>
  <DocSecurity>0</DocSecurity>
  <Lines>20</Lines>
  <Paragraphs>5</Paragraphs>
  <ScaleCrop>false</ScaleCrop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Mairs</dc:creator>
  <cp:keywords/>
  <dc:description/>
  <cp:lastModifiedBy>Nigel Mairs</cp:lastModifiedBy>
  <cp:revision>1</cp:revision>
  <dcterms:created xsi:type="dcterms:W3CDTF">2017-12-11T22:40:00Z</dcterms:created>
  <dcterms:modified xsi:type="dcterms:W3CDTF">2017-12-11T22:41:00Z</dcterms:modified>
</cp:coreProperties>
</file>